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927029" w:rsidP="0083381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февраль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2026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8896"/>
      </w:tblGrid>
      <w:tr w:rsidR="00927029" w:rsidTr="00927029">
        <w:trPr>
          <w:trHeight w:val="300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Бориса Ельцина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(1931-2007), первого Президента Российской Федерации (1991-1999).</w:t>
            </w:r>
          </w:p>
        </w:tc>
      </w:tr>
      <w:tr w:rsidR="00927029" w:rsidTr="00927029">
        <w:trPr>
          <w:trHeight w:val="168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разгрома советскими войсками немецко</w:t>
            </w:r>
            <w:r w:rsidR="009F4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фашистских войск в Сталинградской битве (1943 год). Установлен Федеральным законом № 32-ФЗ от 13.03.1995 г. «О днях воинской славы (победных днях) России».</w:t>
            </w:r>
          </w:p>
        </w:tc>
      </w:tr>
      <w:tr w:rsidR="00927029" w:rsidTr="00927029">
        <w:trPr>
          <w:trHeight w:val="213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 ненормативной лексикой. Цель праздника – напомнить, что мат – это некрасиво и неприемлемо (особенно в публичных местах).</w:t>
            </w:r>
          </w:p>
        </w:tc>
      </w:tr>
      <w:tr w:rsidR="00927029" w:rsidTr="00927029">
        <w:trPr>
          <w:trHeight w:val="138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96" w:type="dxa"/>
          </w:tcPr>
          <w:p w:rsidR="00927029" w:rsidRDefault="00927029" w:rsidP="009F47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190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9F4728">
              <w:rPr>
                <w:rFonts w:ascii="Times New Roman" w:hAnsi="Times New Roman" w:cs="Times New Roman"/>
                <w:b/>
                <w:sz w:val="28"/>
                <w:szCs w:val="28"/>
              </w:rPr>
              <w:t>Николая Александровича Добролюбова</w:t>
            </w:r>
          </w:p>
          <w:p w:rsidR="00927029" w:rsidRPr="00927029" w:rsidRDefault="00927029" w:rsidP="009F472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(1836-1861), русского публициста, литературного критика.</w:t>
            </w:r>
          </w:p>
        </w:tc>
      </w:tr>
      <w:tr w:rsidR="00927029" w:rsidTr="00927029">
        <w:trPr>
          <w:trHeight w:val="240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День российской науки.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В этот день в 1724 году Пётр I подписал указ об основании в России Академии наук.</w:t>
            </w:r>
          </w:p>
        </w:tc>
      </w:tr>
      <w:tr w:rsidR="00927029" w:rsidTr="00927029">
        <w:trPr>
          <w:trHeight w:val="240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А. С. Пушкина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(1799-1837). В этот день в России отмечается День памяти Александра Сергеевича Пушкина, ведь именно 10 февраля в 1837 году умер после ранения на дуэли великий русский поэт.</w:t>
            </w:r>
          </w:p>
        </w:tc>
      </w:tr>
      <w:tr w:rsidR="00927029" w:rsidTr="00927029">
        <w:trPr>
          <w:trHeight w:val="300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радио.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Провозглашён Генеральной конференцией ЮНЕСКО 19 октября 2011 года.</w:t>
            </w:r>
          </w:p>
        </w:tc>
      </w:tr>
      <w:tr w:rsidR="00927029" w:rsidTr="00927029">
        <w:trPr>
          <w:trHeight w:val="168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день </w:t>
            </w:r>
            <w:proofErr w:type="spellStart"/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книгодарения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. Отмечается с 2012 года, в нём ежегодно принимают участие жители более 30 стран мира, включая Россию.</w:t>
            </w:r>
          </w:p>
        </w:tc>
      </w:tr>
      <w:tr w:rsidR="00927029" w:rsidTr="00927029">
        <w:trPr>
          <w:trHeight w:val="285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Памятная дата России.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День памяти о россиянах, исполнявших служебный долг за пределами Отечества. Официальная памятная дата в Российской Федерации, призванная почтить память воинов-интернационалистов, исполнявших интернациональный долг за пределами границ своей Родины. Дата для проведения была выбрана не 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случайно. Именно в этот день, 15 февраля 1989 года, последняя колонна советских войск покинула территорию Афганистана. Памятная дата установлена Федеральным законом от 29 ноября 2010 года.</w:t>
            </w:r>
          </w:p>
        </w:tc>
      </w:tr>
      <w:tr w:rsidR="00927029" w:rsidTr="00927029">
        <w:trPr>
          <w:trHeight w:val="213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День молодого избирателя.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ЦИК России от 28.12.2007 N 83/666-5 (ред. от 22.07.2015) «О проведении Дня молодого избирателя» проводится в субъектах Российской Федерации в сроки, определенные решением избирательной комиссии субъекта Российской Федерации.</w:t>
            </w:r>
          </w:p>
        </w:tc>
      </w:tr>
      <w:tr w:rsidR="00927029" w:rsidTr="00927029">
        <w:trPr>
          <w:trHeight w:val="168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Мусы </w:t>
            </w:r>
            <w:proofErr w:type="spellStart"/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Мустафовича</w:t>
            </w:r>
            <w:proofErr w:type="spellEnd"/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Джалиля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(1906-1944), татарского поэта, автора сборников стихов: «Мы идем», «</w:t>
            </w:r>
            <w:proofErr w:type="spellStart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Моабитская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тетрадь».</w:t>
            </w:r>
          </w:p>
        </w:tc>
      </w:tr>
      <w:tr w:rsidR="00927029" w:rsidTr="00927029">
        <w:trPr>
          <w:trHeight w:val="165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195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Николая Семеновича Лескова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(1831-1895), русского писателя, автора произведений «Леди Макбет </w:t>
            </w:r>
            <w:proofErr w:type="spellStart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Мценского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уезда», «Очарованный странник», «Сказ о тульском косом Левше и о стальной блохе».</w:t>
            </w:r>
          </w:p>
        </w:tc>
      </w:tr>
      <w:tr w:rsidR="00927029" w:rsidTr="00927029"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Агнии Львовны </w:t>
            </w:r>
            <w:proofErr w:type="spellStart"/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Барто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(1906-1981), русской советской детской поэтессы, сценариста.</w:t>
            </w:r>
          </w:p>
        </w:tc>
      </w:tr>
      <w:tr w:rsidR="00927029" w:rsidTr="00927029"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27029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Георгия Николаевича </w:t>
            </w:r>
            <w:proofErr w:type="spellStart"/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Владимова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(1931-2003), советского и российского писателя, критика. Повести «Большая руда», «Верный Руслан», роман «Генерал и его армия» (премия Русский </w:t>
            </w:r>
            <w:proofErr w:type="spellStart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Букер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в 1995 г.).</w:t>
            </w:r>
          </w:p>
        </w:tc>
      </w:tr>
      <w:tr w:rsidR="00927029" w:rsidTr="00927029"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родного языка.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Учреждён решением 30-й сессии Генеральной конференции ЮНЕСКО в ноябре 1999 года и отмечается с 2000 года ежегодно с целью защиты языкового и культурного многообразия.</w:t>
            </w:r>
          </w:p>
        </w:tc>
      </w:tr>
      <w:tr w:rsidR="00927029" w:rsidTr="00927029"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205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Алексея Жемчужникова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(1821-1908), русского поэта, одного из создателей образа «</w:t>
            </w:r>
            <w:proofErr w:type="spellStart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Козьмы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Пруткова».</w:t>
            </w:r>
          </w:p>
        </w:tc>
      </w:tr>
      <w:tr w:rsidR="00927029" w:rsidTr="00927029"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День защитников Отечества. Установлен Федеральным законом № 32-ФЗ от 13.03.1995 г. «О днях воинской славы (победных днях) России».</w:t>
            </w:r>
          </w:p>
        </w:tc>
      </w:tr>
      <w:tr w:rsidR="00927029" w:rsidTr="00927029"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185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Огюста Ренуара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(1841-1919), французского художника</w:t>
            </w:r>
          </w:p>
        </w:tc>
      </w:tr>
      <w:tr w:rsidR="00927029" w:rsidTr="00927029">
        <w:trPr>
          <w:trHeight w:val="705"/>
        </w:trPr>
        <w:tc>
          <w:tcPr>
            <w:tcW w:w="1276" w:type="dxa"/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Евгения </w:t>
            </w:r>
            <w:proofErr w:type="spellStart"/>
            <w:r w:rsidRPr="00DB6D85">
              <w:rPr>
                <w:rFonts w:ascii="Times New Roman" w:hAnsi="Times New Roman" w:cs="Times New Roman"/>
                <w:b/>
                <w:sz w:val="28"/>
                <w:szCs w:val="28"/>
              </w:rPr>
              <w:t>Жарикова</w:t>
            </w:r>
            <w:proofErr w:type="spellEnd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(1941-2012), советского и российского актера театра и кино.</w:t>
            </w:r>
          </w:p>
        </w:tc>
      </w:tr>
      <w:tr w:rsidR="00927029" w:rsidTr="00927029">
        <w:trPr>
          <w:trHeight w:val="90"/>
        </w:trPr>
        <w:tc>
          <w:tcPr>
            <w:tcW w:w="1276" w:type="dxa"/>
            <w:tcBorders>
              <w:bottom w:val="single" w:sz="4" w:space="0" w:color="auto"/>
            </w:tcBorders>
          </w:tcPr>
          <w:p w:rsidR="00927029" w:rsidRPr="00927029" w:rsidRDefault="00927029" w:rsidP="0092702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2702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896" w:type="dxa"/>
          </w:tcPr>
          <w:p w:rsidR="00927029" w:rsidRPr="00927029" w:rsidRDefault="00927029" w:rsidP="0092702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93E">
              <w:rPr>
                <w:rFonts w:ascii="Times New Roman" w:hAnsi="Times New Roman" w:cs="Times New Roman"/>
                <w:b/>
                <w:sz w:val="28"/>
                <w:szCs w:val="28"/>
              </w:rPr>
              <w:t>День Сил специальных операций.</w:t>
            </w:r>
            <w:r w:rsidRPr="00927029">
              <w:rPr>
                <w:rFonts w:ascii="Times New Roman" w:hAnsi="Times New Roman" w:cs="Times New Roman"/>
                <w:sz w:val="28"/>
                <w:szCs w:val="28"/>
              </w:rPr>
              <w:t xml:space="preserve"> Силы специальных операций (ССО) - структурное формирование Вооружённых сил Российской Федерации (ВС России), формирование кот</w:t>
            </w:r>
            <w:bookmarkStart w:id="0" w:name="_GoBack"/>
            <w:bookmarkEnd w:id="0"/>
            <w:r w:rsidRPr="00927029">
              <w:rPr>
                <w:rFonts w:ascii="Times New Roman" w:hAnsi="Times New Roman" w:cs="Times New Roman"/>
                <w:sz w:val="28"/>
                <w:szCs w:val="28"/>
              </w:rPr>
              <w:t>орого началось в 2009 году в ходе масштабной реформы Вооружённых сил Российской Федерации (2008 - 2020).</w:t>
            </w:r>
          </w:p>
        </w:tc>
      </w:tr>
    </w:tbl>
    <w:p w:rsidR="005B3883" w:rsidRPr="008F1D44" w:rsidRDefault="005B3883" w:rsidP="008F1D44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3883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Pr="001840FE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Старненкова</w:t>
      </w:r>
      <w:proofErr w:type="spellEnd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Ирина</w:t>
      </w:r>
      <w:r w:rsidR="002A2C9D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Владимировна,</w:t>
      </w:r>
    </w:p>
    <w:p w:rsidR="000605A0" w:rsidRPr="001840FE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 русского языка и литературы</w:t>
      </w:r>
    </w:p>
    <w:p w:rsidR="00FD4293" w:rsidRPr="001840FE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МКОУ «</w:t>
      </w:r>
      <w:proofErr w:type="spellStart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Игнатовская</w:t>
      </w:r>
      <w:proofErr w:type="spellEnd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основная школа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им. И.</w:t>
      </w:r>
      <w:r w:rsidR="00A02FE2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Ф.</w:t>
      </w:r>
      <w:r w:rsidR="002A2C9D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Акимочкина</w:t>
      </w: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</w:p>
    <w:sectPr w:rsidR="00FD4293" w:rsidRPr="001840FE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43938"/>
    <w:rsid w:val="0014523F"/>
    <w:rsid w:val="0014593E"/>
    <w:rsid w:val="00154BC1"/>
    <w:rsid w:val="00165C06"/>
    <w:rsid w:val="00166DD3"/>
    <w:rsid w:val="00175691"/>
    <w:rsid w:val="001840FE"/>
    <w:rsid w:val="001B57BC"/>
    <w:rsid w:val="00211948"/>
    <w:rsid w:val="00226697"/>
    <w:rsid w:val="00230B24"/>
    <w:rsid w:val="002312FF"/>
    <w:rsid w:val="00231D93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328CA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3883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D54F7"/>
    <w:rsid w:val="007E3AFD"/>
    <w:rsid w:val="007F6EE7"/>
    <w:rsid w:val="00833813"/>
    <w:rsid w:val="0085633A"/>
    <w:rsid w:val="008A6271"/>
    <w:rsid w:val="008C6A82"/>
    <w:rsid w:val="008F1D44"/>
    <w:rsid w:val="008F765F"/>
    <w:rsid w:val="00916EF2"/>
    <w:rsid w:val="00927029"/>
    <w:rsid w:val="0093565B"/>
    <w:rsid w:val="0093751A"/>
    <w:rsid w:val="0096382C"/>
    <w:rsid w:val="00990006"/>
    <w:rsid w:val="009906EC"/>
    <w:rsid w:val="00990B81"/>
    <w:rsid w:val="009C3BB5"/>
    <w:rsid w:val="009E08EA"/>
    <w:rsid w:val="009F4728"/>
    <w:rsid w:val="00A01B3F"/>
    <w:rsid w:val="00A02FE2"/>
    <w:rsid w:val="00A064F6"/>
    <w:rsid w:val="00A20209"/>
    <w:rsid w:val="00A236C7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A4963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B6D85"/>
    <w:rsid w:val="00DD2EB0"/>
    <w:rsid w:val="00DE1367"/>
    <w:rsid w:val="00DF7E3B"/>
    <w:rsid w:val="00E46EB2"/>
    <w:rsid w:val="00EA1E78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F3B62-6377-49A7-9CC1-A7F35762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dcterms:created xsi:type="dcterms:W3CDTF">2021-08-26T08:26:00Z</dcterms:created>
  <dcterms:modified xsi:type="dcterms:W3CDTF">2026-01-07T19:28:00Z</dcterms:modified>
</cp:coreProperties>
</file>